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25" w:rsidRDefault="00297D25" w:rsidP="00227B43">
      <w:pPr>
        <w:pStyle w:val="Default"/>
      </w:pPr>
    </w:p>
    <w:p w:rsidR="00297D25" w:rsidRDefault="00297D25" w:rsidP="003878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D172B" w:rsidRPr="00AD5226" w:rsidRDefault="008D172B" w:rsidP="008D172B">
      <w:pPr>
        <w:tabs>
          <w:tab w:val="left" w:pos="2190"/>
        </w:tabs>
        <w:spacing w:after="0" w:line="288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УТВЕРЖДАЮ</w:t>
      </w:r>
    </w:p>
    <w:p w:rsidR="008D172B" w:rsidRPr="00AD5226" w:rsidRDefault="008D172B" w:rsidP="008D172B">
      <w:pPr>
        <w:tabs>
          <w:tab w:val="left" w:pos="2190"/>
        </w:tabs>
        <w:spacing w:after="0" w:line="288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>Директор ГАУ РК «ЦОКО»</w:t>
      </w:r>
    </w:p>
    <w:p w:rsidR="008D172B" w:rsidRPr="00AD5226" w:rsidRDefault="008D172B" w:rsidP="008D172B">
      <w:pPr>
        <w:tabs>
          <w:tab w:val="left" w:pos="2190"/>
        </w:tabs>
        <w:spacing w:after="0" w:line="288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__________/О.П. Костенко</w:t>
      </w:r>
    </w:p>
    <w:p w:rsidR="008D172B" w:rsidRDefault="008D172B" w:rsidP="008D172B">
      <w:pPr>
        <w:tabs>
          <w:tab w:val="left" w:pos="2190"/>
        </w:tabs>
        <w:spacing w:after="0" w:line="288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944B2B">
        <w:rPr>
          <w:rFonts w:ascii="Times New Roman" w:eastAsia="Times New Roman" w:hAnsi="Times New Roman"/>
          <w:bCs/>
          <w:sz w:val="24"/>
          <w:szCs w:val="24"/>
          <w:lang w:eastAsia="ru-RU"/>
        </w:rPr>
        <w:t>____</w:t>
      </w: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 w:rsidR="00944B2B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</w:t>
      </w: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</w:t>
      </w:r>
      <w:r w:rsidR="00944B2B">
        <w:rPr>
          <w:rFonts w:ascii="Times New Roman" w:eastAsia="Times New Roman" w:hAnsi="Times New Roman"/>
          <w:bCs/>
          <w:sz w:val="24"/>
          <w:szCs w:val="24"/>
          <w:lang w:eastAsia="ru-RU"/>
        </w:rPr>
        <w:t>__</w:t>
      </w:r>
      <w:r w:rsidRPr="00AD522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</w:t>
      </w:r>
    </w:p>
    <w:p w:rsidR="008D172B" w:rsidRPr="00AD5226" w:rsidRDefault="008D172B" w:rsidP="008D172B">
      <w:pPr>
        <w:tabs>
          <w:tab w:val="left" w:pos="2190"/>
        </w:tabs>
        <w:spacing w:after="0" w:line="288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44B2B" w:rsidRPr="00944B2B" w:rsidRDefault="00944B2B" w:rsidP="00944B2B">
      <w:pPr>
        <w:pStyle w:val="c8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2"/>
          <w:szCs w:val="32"/>
        </w:rPr>
      </w:pPr>
      <w:r w:rsidRPr="00944B2B">
        <w:rPr>
          <w:rStyle w:val="c13"/>
          <w:b/>
          <w:bCs/>
          <w:color w:val="000000"/>
          <w:sz w:val="32"/>
          <w:szCs w:val="32"/>
        </w:rPr>
        <w:t>Государственное автономное учреждение</w:t>
      </w:r>
    </w:p>
    <w:p w:rsidR="00944B2B" w:rsidRPr="00944B2B" w:rsidRDefault="00944B2B" w:rsidP="00944B2B">
      <w:pPr>
        <w:pStyle w:val="c8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2"/>
          <w:szCs w:val="32"/>
        </w:rPr>
      </w:pPr>
      <w:r w:rsidRPr="00944B2B">
        <w:rPr>
          <w:rStyle w:val="c13"/>
          <w:b/>
          <w:bCs/>
          <w:color w:val="000000"/>
          <w:sz w:val="32"/>
          <w:szCs w:val="32"/>
        </w:rPr>
        <w:t>Республики Карелия</w:t>
      </w:r>
    </w:p>
    <w:p w:rsidR="00944B2B" w:rsidRPr="00944B2B" w:rsidRDefault="00944B2B" w:rsidP="00944B2B">
      <w:pPr>
        <w:spacing w:after="0" w:line="252" w:lineRule="auto"/>
        <w:ind w:right="-87"/>
        <w:jc w:val="center"/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44B2B"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«Центр оценки качества образования» </w:t>
      </w:r>
    </w:p>
    <w:p w:rsidR="00297D25" w:rsidRPr="00944B2B" w:rsidRDefault="00297D25" w:rsidP="00944B2B">
      <w:pPr>
        <w:spacing w:after="0" w:line="252" w:lineRule="auto"/>
        <w:ind w:right="-87"/>
        <w:jc w:val="center"/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44B2B"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(</w:t>
      </w:r>
      <w:r w:rsidR="00944B2B" w:rsidRPr="00944B2B"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ГАУ РК «ЦОКО»</w:t>
      </w:r>
      <w:r w:rsidRPr="00944B2B">
        <w:rPr>
          <w:rStyle w:val="c13"/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) </w:t>
      </w:r>
    </w:p>
    <w:p w:rsidR="00297D25" w:rsidRPr="004D5B13" w:rsidRDefault="00297D25" w:rsidP="000000D8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</w:p>
    <w:p w:rsidR="00297D25" w:rsidRPr="004D5B13" w:rsidRDefault="00297D25" w:rsidP="000000D8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</w:p>
    <w:p w:rsidR="00297D25" w:rsidRPr="004D5B13" w:rsidRDefault="00297D25" w:rsidP="000000D8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</w:p>
    <w:p w:rsidR="00297D25" w:rsidRPr="00944B2B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944B2B">
        <w:rPr>
          <w:rFonts w:ascii="Times New Roman" w:hAnsi="Times New Roman" w:cs="Times New Roman"/>
          <w:sz w:val="44"/>
          <w:szCs w:val="44"/>
        </w:rPr>
        <w:t xml:space="preserve">Положение </w:t>
      </w:r>
      <w:r w:rsidR="00111351">
        <w:rPr>
          <w:rFonts w:ascii="Times New Roman" w:hAnsi="Times New Roman" w:cs="Times New Roman"/>
          <w:sz w:val="44"/>
          <w:szCs w:val="44"/>
        </w:rPr>
        <w:t>о конфликте интересов</w:t>
      </w:r>
      <w:r w:rsidRPr="00944B2B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97D25" w:rsidRPr="00944B2B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4B2B" w:rsidRDefault="00944B2B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97D25" w:rsidRPr="003878DF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8DF">
        <w:rPr>
          <w:rFonts w:ascii="Times New Roman" w:hAnsi="Times New Roman" w:cs="Times New Roman"/>
          <w:sz w:val="28"/>
          <w:szCs w:val="28"/>
          <w:lang w:eastAsia="ru-RU"/>
        </w:rPr>
        <w:t>г. Петрозаводск</w:t>
      </w:r>
    </w:p>
    <w:p w:rsidR="00297D25" w:rsidRPr="00227B43" w:rsidRDefault="00297D25" w:rsidP="002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111351" w:rsidRPr="00BD1772" w:rsidRDefault="00111351" w:rsidP="00111351">
      <w:pPr>
        <w:pStyle w:val="a5"/>
        <w:numPr>
          <w:ilvl w:val="0"/>
          <w:numId w:val="2"/>
        </w:numPr>
        <w:spacing w:line="276" w:lineRule="auto"/>
        <w:ind w:left="0" w:firstLine="0"/>
        <w:rPr>
          <w:rFonts w:cs="Times New Roman"/>
          <w:b/>
          <w:szCs w:val="28"/>
        </w:rPr>
      </w:pPr>
      <w:r w:rsidRPr="00BD1772">
        <w:rPr>
          <w:rFonts w:cs="Times New Roman"/>
          <w:b/>
          <w:szCs w:val="28"/>
        </w:rPr>
        <w:t>Общие положения</w:t>
      </w:r>
    </w:p>
    <w:p w:rsidR="00111351" w:rsidRPr="00111351" w:rsidRDefault="00111351" w:rsidP="00111351">
      <w:pPr>
        <w:pStyle w:val="a5"/>
        <w:spacing w:line="276" w:lineRule="auto"/>
        <w:jc w:val="both"/>
        <w:rPr>
          <w:rFonts w:cs="Times New Roman"/>
          <w:b/>
          <w:sz w:val="24"/>
          <w:szCs w:val="24"/>
          <w:lang w:val="en-US"/>
        </w:rPr>
      </w:pPr>
    </w:p>
    <w:p w:rsidR="00111351" w:rsidRPr="00111351" w:rsidRDefault="00111351" w:rsidP="001113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1351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25.12.2008 № 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утвержденных Министерством труда и социальной защиты Российской Федерации, Устава Учреждения и иных локальных актов Учреждения.</w:t>
      </w:r>
    </w:p>
    <w:p w:rsidR="00111351" w:rsidRPr="00111351" w:rsidRDefault="00111351" w:rsidP="001113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351">
        <w:rPr>
          <w:rFonts w:ascii="Times New Roman" w:hAnsi="Times New Roman" w:cs="Times New Roman"/>
          <w:sz w:val="24"/>
          <w:szCs w:val="24"/>
        </w:rPr>
        <w:t>1.2. Настоящим Положением определяется порядок выявления и урегулирования конфликтов интересов, возникающих у работников государственного автономного учреждения Республики Карелия «Центр оценки качества образования» (далее – Учреждение)</w:t>
      </w:r>
      <w:r w:rsidRPr="00111351">
        <w:rPr>
          <w:rFonts w:ascii="Times New Roman" w:hAnsi="Times New Roman" w:cs="Times New Roman"/>
          <w:sz w:val="24"/>
          <w:szCs w:val="24"/>
        </w:rPr>
        <w:t xml:space="preserve"> </w:t>
      </w:r>
      <w:r w:rsidRPr="00111351">
        <w:rPr>
          <w:rFonts w:ascii="Times New Roman" w:hAnsi="Times New Roman" w:cs="Times New Roman"/>
          <w:sz w:val="24"/>
          <w:szCs w:val="24"/>
        </w:rPr>
        <w:t>в ходе выполнения ими служебных (должностных) обязанностей.</w:t>
      </w:r>
    </w:p>
    <w:p w:rsidR="00111351" w:rsidRPr="00111351" w:rsidRDefault="00111351" w:rsidP="001113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351">
        <w:rPr>
          <w:rFonts w:ascii="Times New Roman" w:hAnsi="Times New Roman" w:cs="Times New Roman"/>
          <w:sz w:val="24"/>
          <w:szCs w:val="24"/>
        </w:rPr>
        <w:t>1.3 Действие настоящего Положения распространяется на всех работников Учреждения вне зависимости от занимаемой должности.</w:t>
      </w:r>
    </w:p>
    <w:p w:rsidR="00111351" w:rsidRPr="00111351" w:rsidRDefault="00111351" w:rsidP="00111351">
      <w:pPr>
        <w:pStyle w:val="a5"/>
        <w:numPr>
          <w:ilvl w:val="0"/>
          <w:numId w:val="2"/>
        </w:numPr>
        <w:spacing w:line="276" w:lineRule="auto"/>
        <w:ind w:left="0" w:firstLine="0"/>
        <w:rPr>
          <w:rFonts w:cs="Times New Roman"/>
          <w:b/>
          <w:sz w:val="24"/>
          <w:szCs w:val="24"/>
        </w:rPr>
      </w:pPr>
      <w:r w:rsidRPr="00111351">
        <w:rPr>
          <w:rFonts w:cs="Times New Roman"/>
          <w:b/>
          <w:sz w:val="24"/>
          <w:szCs w:val="24"/>
        </w:rPr>
        <w:t>Основные принципы предотвращения и урегулирования конфликта интересов.</w:t>
      </w:r>
    </w:p>
    <w:p w:rsidR="00111351" w:rsidRPr="00111351" w:rsidRDefault="00111351" w:rsidP="00111351">
      <w:pPr>
        <w:pStyle w:val="a5"/>
        <w:spacing w:line="276" w:lineRule="auto"/>
        <w:jc w:val="both"/>
        <w:rPr>
          <w:rFonts w:cs="Times New Roman"/>
          <w:b/>
          <w:sz w:val="24"/>
          <w:szCs w:val="24"/>
        </w:rPr>
      </w:pPr>
    </w:p>
    <w:p w:rsidR="00111351" w:rsidRPr="00111351" w:rsidRDefault="00111351" w:rsidP="001113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1351">
        <w:rPr>
          <w:rFonts w:ascii="Times New Roman" w:hAnsi="Times New Roman" w:cs="Times New Roman"/>
          <w:sz w:val="24"/>
          <w:szCs w:val="24"/>
        </w:rPr>
        <w:t>2.1. Деятельность по предотвращению и урегулированию конфликта интересов в Учреждении осуществляется в соответствии с принципами:</w:t>
      </w:r>
    </w:p>
    <w:p w:rsidR="00111351" w:rsidRPr="00111351" w:rsidRDefault="00111351" w:rsidP="00111351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>приоритетность применение мер по предупреждению коррупции;</w:t>
      </w:r>
    </w:p>
    <w:p w:rsidR="00111351" w:rsidRPr="00111351" w:rsidRDefault="00111351" w:rsidP="00111351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 обязательность раскрытия сведений о реальном или потенциальном конфликте интересов; </w:t>
      </w:r>
    </w:p>
    <w:p w:rsidR="00111351" w:rsidRPr="00111351" w:rsidRDefault="00111351" w:rsidP="00111351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индивидуальное рассмотрение и оценка </w:t>
      </w:r>
      <w:proofErr w:type="spellStart"/>
      <w:r w:rsidRPr="00111351">
        <w:rPr>
          <w:rFonts w:ascii="Times New Roman" w:hAnsi="Times New Roman" w:cs="Times New Roman"/>
        </w:rPr>
        <w:t>репутационных</w:t>
      </w:r>
      <w:proofErr w:type="spellEnd"/>
      <w:r w:rsidRPr="00111351">
        <w:rPr>
          <w:rFonts w:ascii="Times New Roman" w:hAnsi="Times New Roman" w:cs="Times New Roman"/>
        </w:rPr>
        <w:t xml:space="preserve"> рисков для Учреждения при выявлении каждого конфликта интересов и его урегулировании; </w:t>
      </w:r>
    </w:p>
    <w:p w:rsidR="00111351" w:rsidRPr="00111351" w:rsidRDefault="00111351" w:rsidP="00111351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конфиденциальность процесса раскрытия сведений о конфликте интересов; </w:t>
      </w:r>
    </w:p>
    <w:p w:rsidR="00111351" w:rsidRPr="00111351" w:rsidRDefault="00111351" w:rsidP="00111351">
      <w:pPr>
        <w:pStyle w:val="a5"/>
        <w:numPr>
          <w:ilvl w:val="0"/>
          <w:numId w:val="3"/>
        </w:numPr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111351">
        <w:rPr>
          <w:rFonts w:cs="Times New Roman"/>
          <w:sz w:val="24"/>
          <w:szCs w:val="24"/>
        </w:rPr>
        <w:t>защита работника Учреждения от преследования в связи с сообщением о конфликте интересов, который был своевременно раскрыт работником Учреждения и урегулирован (предотвращен) Учреждением.</w:t>
      </w:r>
    </w:p>
    <w:p w:rsidR="00111351" w:rsidRPr="00111351" w:rsidRDefault="00111351" w:rsidP="00111351">
      <w:pPr>
        <w:pStyle w:val="a5"/>
        <w:spacing w:line="276" w:lineRule="auto"/>
        <w:ind w:left="709"/>
        <w:jc w:val="both"/>
        <w:rPr>
          <w:rFonts w:cs="Times New Roman"/>
          <w:sz w:val="24"/>
          <w:szCs w:val="24"/>
        </w:rPr>
      </w:pPr>
    </w:p>
    <w:p w:rsidR="00111351" w:rsidRDefault="00111351" w:rsidP="00111351">
      <w:pPr>
        <w:pStyle w:val="a5"/>
        <w:numPr>
          <w:ilvl w:val="0"/>
          <w:numId w:val="2"/>
        </w:numPr>
        <w:spacing w:line="276" w:lineRule="auto"/>
        <w:ind w:left="0" w:firstLine="0"/>
        <w:rPr>
          <w:rFonts w:cs="Times New Roman"/>
          <w:b/>
          <w:sz w:val="24"/>
          <w:szCs w:val="24"/>
        </w:rPr>
      </w:pPr>
      <w:r w:rsidRPr="00111351">
        <w:rPr>
          <w:rFonts w:cs="Times New Roman"/>
          <w:b/>
          <w:sz w:val="24"/>
          <w:szCs w:val="24"/>
        </w:rPr>
        <w:t>Обязанности работника Учреждения в связи с раскрытием и урегулированием конфликта интересов.</w:t>
      </w:r>
    </w:p>
    <w:p w:rsidR="00111351" w:rsidRPr="00111351" w:rsidRDefault="00111351" w:rsidP="00111351">
      <w:pPr>
        <w:pStyle w:val="a5"/>
        <w:spacing w:line="276" w:lineRule="auto"/>
        <w:ind w:left="0"/>
        <w:jc w:val="left"/>
        <w:rPr>
          <w:rFonts w:cs="Times New Roman"/>
          <w:b/>
          <w:sz w:val="24"/>
          <w:szCs w:val="24"/>
        </w:rPr>
      </w:pP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11351">
        <w:rPr>
          <w:rFonts w:ascii="Times New Roman" w:eastAsia="Times New Roman" w:hAnsi="Times New Roman" w:cs="Times New Roman"/>
          <w:color w:val="auto"/>
        </w:rPr>
        <w:t xml:space="preserve">3.1. Работник Учреждения при выполнении своих должностных обязанностей обязан: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а) руководствоваться интересами Учреждения без учета своих личных интересов, интересов своих родственников и друзей;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б) избегать ситуаций и обстоятельств, которые могут привести к конфликту интересов;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>в) раскрывать возникший (реальный) или потенциальный конфликт интересов;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г) содействовать урегулированию возникшего конфликта интересов.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3.2.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целях, помимо предусмотренных учредительными документами Учреждения.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111351" w:rsidRPr="00111351" w:rsidRDefault="00111351" w:rsidP="00111351">
      <w:pPr>
        <w:pStyle w:val="Default"/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  <w:b/>
        </w:rPr>
      </w:pPr>
      <w:r w:rsidRPr="00111351">
        <w:rPr>
          <w:rFonts w:ascii="Times New Roman" w:hAnsi="Times New Roman" w:cs="Times New Roman"/>
          <w:b/>
        </w:rPr>
        <w:t>Порядок раскрытия конфликта интересов работником Учреждения</w:t>
      </w:r>
    </w:p>
    <w:p w:rsidR="00111351" w:rsidRPr="00111351" w:rsidRDefault="00111351" w:rsidP="00111351">
      <w:pPr>
        <w:tabs>
          <w:tab w:val="left" w:pos="1380"/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11351" w:rsidRPr="00111351" w:rsidRDefault="00111351" w:rsidP="00111351">
      <w:pPr>
        <w:pStyle w:val="ConsPlusNormal"/>
        <w:spacing w:line="276" w:lineRule="auto"/>
        <w:ind w:firstLine="540"/>
        <w:jc w:val="both"/>
        <w:rPr>
          <w:sz w:val="24"/>
          <w:szCs w:val="24"/>
        </w:rPr>
      </w:pPr>
      <w:r w:rsidRPr="00111351">
        <w:rPr>
          <w:sz w:val="24"/>
          <w:szCs w:val="24"/>
          <w:lang w:eastAsia="en-US"/>
        </w:rPr>
        <w:t xml:space="preserve">  4.1. Ответственным за прием уведомлений о возникающих (имеющихся) конфликтах интересов является структурное подразделение или должностное лицо, ответственное за противодействие коррупции в Учреждении.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>4.2. Порядок уведомления работодателя о конфликте интересов утверждается локальным правовым актом Учреждения (</w:t>
      </w:r>
      <w:r w:rsidRPr="00111351">
        <w:rPr>
          <w:rFonts w:ascii="Times New Roman" w:hAnsi="Times New Roman" w:cs="Times New Roman"/>
          <w:i/>
        </w:rPr>
        <w:t>указать реквизиты локального акта).</w:t>
      </w:r>
    </w:p>
    <w:p w:rsidR="00111351" w:rsidRPr="00111351" w:rsidRDefault="00111351" w:rsidP="001113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1351" w:rsidRPr="00111351" w:rsidRDefault="00111351" w:rsidP="00111351">
      <w:pPr>
        <w:pStyle w:val="a5"/>
        <w:numPr>
          <w:ilvl w:val="0"/>
          <w:numId w:val="2"/>
        </w:numPr>
        <w:spacing w:line="276" w:lineRule="auto"/>
        <w:rPr>
          <w:rFonts w:cs="Times New Roman"/>
          <w:b/>
          <w:sz w:val="24"/>
          <w:szCs w:val="24"/>
        </w:rPr>
      </w:pPr>
      <w:r w:rsidRPr="00111351">
        <w:rPr>
          <w:rFonts w:cs="Times New Roman"/>
          <w:b/>
          <w:sz w:val="24"/>
          <w:szCs w:val="24"/>
        </w:rPr>
        <w:t>Механизм предотвращения и урегулирования конфликта интересов в Учреждении.</w:t>
      </w:r>
    </w:p>
    <w:p w:rsidR="00111351" w:rsidRPr="00111351" w:rsidRDefault="00111351" w:rsidP="00111351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5.1. Работники Учреждения обязаны принимать меры по предотвращению ситуации и обстоятельств, которые приводят или могут привести к возникновению конфликта интересов, руководствуясь требованиями законодательства.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5.2. Конфликт интересов в Учреждении может быть урегулирован следующими способами: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а) ограничение доступа работника Учреждения к конкретной информации, которая может затрагивать его личные интересы;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б)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в) пересмотр и изменение функциональных обязанностей работника Учреждения;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 xml:space="preserve">г) перевод работника Учреждения на должность, предусматривающую выполнение функциональных обязанностей, исключающих конфликт интересов, в соответствии с Трудовым кодексом Российской Федерации; 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>д) отказ работника Учреждения от своего личного интереса, порождающего конфликт с интересами Учреждения;</w:t>
      </w:r>
    </w:p>
    <w:p w:rsidR="00111351" w:rsidRPr="00111351" w:rsidRDefault="00111351" w:rsidP="00111351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11351">
        <w:rPr>
          <w:rFonts w:ascii="Times New Roman" w:hAnsi="Times New Roman" w:cs="Times New Roman"/>
        </w:rPr>
        <w:t>е) иные способы урегулирования конфликта интересов.</w:t>
      </w:r>
    </w:p>
    <w:p w:rsidR="00111351" w:rsidRPr="00111351" w:rsidRDefault="00111351" w:rsidP="001113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1351">
        <w:rPr>
          <w:rFonts w:ascii="Times New Roman" w:hAnsi="Times New Roman" w:cs="Times New Roman"/>
          <w:sz w:val="24"/>
          <w:szCs w:val="24"/>
        </w:rPr>
        <w:t>5.3. При принятии решения о выборе конк</w:t>
      </w:r>
      <w:r>
        <w:rPr>
          <w:rFonts w:ascii="Times New Roman" w:hAnsi="Times New Roman" w:cs="Times New Roman"/>
          <w:sz w:val="24"/>
          <w:szCs w:val="24"/>
        </w:rPr>
        <w:t xml:space="preserve">ретного способа урегулирования </w:t>
      </w:r>
      <w:r w:rsidRPr="00111351">
        <w:rPr>
          <w:rFonts w:ascii="Times New Roman" w:hAnsi="Times New Roman" w:cs="Times New Roman"/>
          <w:sz w:val="24"/>
          <w:szCs w:val="24"/>
        </w:rPr>
        <w:t xml:space="preserve">конфликта интересов учитывается степень личного интереса работника Учреждения, вероятность того, что его личный интерес будет реализован в ущерб интересам Учреждения. </w:t>
      </w:r>
    </w:p>
    <w:p w:rsidR="008D172B" w:rsidRDefault="008D172B" w:rsidP="00111351">
      <w:pPr>
        <w:pStyle w:val="a5"/>
        <w:spacing w:line="276" w:lineRule="auto"/>
        <w:jc w:val="left"/>
        <w:rPr>
          <w:rFonts w:cs="Times New Roman"/>
          <w:sz w:val="24"/>
          <w:szCs w:val="24"/>
        </w:rPr>
      </w:pPr>
      <w:bookmarkStart w:id="0" w:name="_GoBack"/>
      <w:bookmarkEnd w:id="0"/>
    </w:p>
    <w:sectPr w:rsidR="008D172B" w:rsidSect="00111351">
      <w:pgSz w:w="11906" w:h="16838"/>
      <w:pgMar w:top="851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352A6"/>
    <w:multiLevelType w:val="multilevel"/>
    <w:tmpl w:val="0AB2BE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B2256"/>
    <w:multiLevelType w:val="hybridMultilevel"/>
    <w:tmpl w:val="8B6C26F8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964"/>
    <w:rsid w:val="000000D8"/>
    <w:rsid w:val="00046104"/>
    <w:rsid w:val="00065155"/>
    <w:rsid w:val="00066C7C"/>
    <w:rsid w:val="000D0C19"/>
    <w:rsid w:val="000E37C3"/>
    <w:rsid w:val="00111351"/>
    <w:rsid w:val="00113EB5"/>
    <w:rsid w:val="00185964"/>
    <w:rsid w:val="00227B43"/>
    <w:rsid w:val="00280091"/>
    <w:rsid w:val="0029567F"/>
    <w:rsid w:val="00297D25"/>
    <w:rsid w:val="002A011C"/>
    <w:rsid w:val="002A3C17"/>
    <w:rsid w:val="00333630"/>
    <w:rsid w:val="00351007"/>
    <w:rsid w:val="00351CDC"/>
    <w:rsid w:val="00377F8C"/>
    <w:rsid w:val="003878DF"/>
    <w:rsid w:val="003A1F19"/>
    <w:rsid w:val="003C3458"/>
    <w:rsid w:val="003F083A"/>
    <w:rsid w:val="0041561D"/>
    <w:rsid w:val="00416FFE"/>
    <w:rsid w:val="00471E20"/>
    <w:rsid w:val="004D5B13"/>
    <w:rsid w:val="004F1540"/>
    <w:rsid w:val="00522453"/>
    <w:rsid w:val="0052681C"/>
    <w:rsid w:val="005564D5"/>
    <w:rsid w:val="00573CE6"/>
    <w:rsid w:val="00590973"/>
    <w:rsid w:val="00607A7C"/>
    <w:rsid w:val="00615865"/>
    <w:rsid w:val="00615CEA"/>
    <w:rsid w:val="00625EED"/>
    <w:rsid w:val="00644CA7"/>
    <w:rsid w:val="006657B3"/>
    <w:rsid w:val="006B780D"/>
    <w:rsid w:val="006E6570"/>
    <w:rsid w:val="00721CD8"/>
    <w:rsid w:val="00752F5C"/>
    <w:rsid w:val="007A6239"/>
    <w:rsid w:val="007C2A3E"/>
    <w:rsid w:val="007C6530"/>
    <w:rsid w:val="007C70D0"/>
    <w:rsid w:val="0084375D"/>
    <w:rsid w:val="00850589"/>
    <w:rsid w:val="008654EE"/>
    <w:rsid w:val="008B3359"/>
    <w:rsid w:val="008D172B"/>
    <w:rsid w:val="008E27F2"/>
    <w:rsid w:val="008E61F7"/>
    <w:rsid w:val="00902504"/>
    <w:rsid w:val="00931DFC"/>
    <w:rsid w:val="00944B2B"/>
    <w:rsid w:val="0095342B"/>
    <w:rsid w:val="009B1B1D"/>
    <w:rsid w:val="009F1CD6"/>
    <w:rsid w:val="00A62568"/>
    <w:rsid w:val="00AA786D"/>
    <w:rsid w:val="00AF6D82"/>
    <w:rsid w:val="00B54750"/>
    <w:rsid w:val="00BB0F41"/>
    <w:rsid w:val="00BF50A6"/>
    <w:rsid w:val="00C12551"/>
    <w:rsid w:val="00C852E6"/>
    <w:rsid w:val="00CA2558"/>
    <w:rsid w:val="00CB689A"/>
    <w:rsid w:val="00CC57E5"/>
    <w:rsid w:val="00CC5B3C"/>
    <w:rsid w:val="00CD22DC"/>
    <w:rsid w:val="00D110C2"/>
    <w:rsid w:val="00D2702F"/>
    <w:rsid w:val="00D80DC1"/>
    <w:rsid w:val="00D91988"/>
    <w:rsid w:val="00DE40B6"/>
    <w:rsid w:val="00DE4752"/>
    <w:rsid w:val="00DF299A"/>
    <w:rsid w:val="00E2668A"/>
    <w:rsid w:val="00EB2F90"/>
    <w:rsid w:val="00F03581"/>
    <w:rsid w:val="00FB29C2"/>
    <w:rsid w:val="00FB2F90"/>
    <w:rsid w:val="00FD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04B7A"/>
  <w15:docId w15:val="{36D2D16B-6EB0-4F20-9F54-4DD7565A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F8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rsid w:val="008B3359"/>
    <w:pPr>
      <w:shd w:val="clear" w:color="auto" w:fill="FFFFFF"/>
      <w:spacing w:after="0" w:line="216" w:lineRule="exact"/>
      <w:jc w:val="center"/>
    </w:pPr>
    <w:rPr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3"/>
    <w:uiPriority w:val="99"/>
    <w:locked/>
    <w:rsid w:val="008B3359"/>
    <w:rPr>
      <w:rFonts w:ascii="Times New Roman" w:hAnsi="Times New Roman" w:cs="Times New Roman"/>
      <w:sz w:val="18"/>
      <w:szCs w:val="18"/>
      <w:shd w:val="clear" w:color="auto" w:fill="FFFFFF"/>
      <w:lang w:eastAsia="ru-RU"/>
    </w:rPr>
  </w:style>
  <w:style w:type="character" w:customStyle="1" w:styleId="a4">
    <w:name w:val="Основной текст Знак"/>
    <w:basedOn w:val="a0"/>
    <w:uiPriority w:val="99"/>
    <w:semiHidden/>
    <w:locked/>
    <w:rsid w:val="008B3359"/>
  </w:style>
  <w:style w:type="character" w:customStyle="1" w:styleId="3">
    <w:name w:val="Основной текст (3)_"/>
    <w:basedOn w:val="a0"/>
    <w:link w:val="31"/>
    <w:uiPriority w:val="99"/>
    <w:locked/>
    <w:rsid w:val="008B3359"/>
    <w:rPr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B3359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character" w:customStyle="1" w:styleId="33">
    <w:name w:val="Основной текст (3)3"/>
    <w:basedOn w:val="3"/>
    <w:uiPriority w:val="99"/>
    <w:rsid w:val="008B3359"/>
    <w:rPr>
      <w:sz w:val="23"/>
      <w:szCs w:val="23"/>
      <w:shd w:val="clear" w:color="auto" w:fill="FFFFFF"/>
    </w:rPr>
  </w:style>
  <w:style w:type="character" w:customStyle="1" w:styleId="4">
    <w:name w:val="Основной текст (4)"/>
    <w:basedOn w:val="a0"/>
    <w:uiPriority w:val="99"/>
    <w:rsid w:val="008B3359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43">
    <w:name w:val="Основной текст (4)3"/>
    <w:basedOn w:val="a0"/>
    <w:uiPriority w:val="99"/>
    <w:rsid w:val="008B3359"/>
    <w:rPr>
      <w:rFonts w:ascii="Times New Roman" w:hAnsi="Times New Roman" w:cs="Times New Roman"/>
      <w:b/>
      <w:bCs/>
      <w:noProof/>
      <w:spacing w:val="0"/>
      <w:sz w:val="18"/>
      <w:szCs w:val="18"/>
    </w:rPr>
  </w:style>
  <w:style w:type="character" w:customStyle="1" w:styleId="42">
    <w:name w:val="Основной текст (4)2"/>
    <w:basedOn w:val="a0"/>
    <w:uiPriority w:val="99"/>
    <w:rsid w:val="008B3359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Default">
    <w:name w:val="Default"/>
    <w:rsid w:val="00CC5B3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c8">
    <w:name w:val="c8"/>
    <w:basedOn w:val="a"/>
    <w:rsid w:val="00944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rsid w:val="00944B2B"/>
  </w:style>
  <w:style w:type="paragraph" w:styleId="a5">
    <w:name w:val="List Paragraph"/>
    <w:basedOn w:val="a"/>
    <w:uiPriority w:val="34"/>
    <w:qFormat/>
    <w:rsid w:val="00615CEA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615CEA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50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Диана</cp:lastModifiedBy>
  <cp:revision>50</cp:revision>
  <cp:lastPrinted>2020-01-31T06:08:00Z</cp:lastPrinted>
  <dcterms:created xsi:type="dcterms:W3CDTF">2020-01-30T08:19:00Z</dcterms:created>
  <dcterms:modified xsi:type="dcterms:W3CDTF">2022-09-08T09:54:00Z</dcterms:modified>
</cp:coreProperties>
</file>